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FD92" w14:textId="0626CD19" w:rsidR="004F2722" w:rsidRPr="004A0DB5" w:rsidRDefault="00707991" w:rsidP="00822A2C">
      <w:pPr>
        <w:jc w:val="center"/>
        <w:rPr>
          <w:b/>
          <w:bCs/>
          <w:sz w:val="24"/>
          <w:szCs w:val="24"/>
        </w:rPr>
      </w:pPr>
      <w:r w:rsidRPr="004A0DB5">
        <w:rPr>
          <w:b/>
          <w:bCs/>
          <w:sz w:val="24"/>
          <w:szCs w:val="24"/>
        </w:rPr>
        <w:t>SEFDEY – Annual discretionary grant</w:t>
      </w:r>
    </w:p>
    <w:p w14:paraId="1996EFFB" w14:textId="05A0F21D" w:rsidR="00707991" w:rsidRPr="004A0DB5" w:rsidRDefault="00707991">
      <w:pPr>
        <w:rPr>
          <w:sz w:val="24"/>
          <w:szCs w:val="24"/>
        </w:rPr>
      </w:pPr>
      <w:r w:rsidRPr="004A0DB5">
        <w:rPr>
          <w:sz w:val="24"/>
          <w:szCs w:val="24"/>
        </w:rPr>
        <w:t xml:space="preserve">SEFDEY award up to two annual discretionary grants to individuals, bodies or organisations who </w:t>
      </w:r>
      <w:r w:rsidR="004A0DB5">
        <w:rPr>
          <w:sz w:val="24"/>
          <w:szCs w:val="24"/>
        </w:rPr>
        <w:t>require</w:t>
      </w:r>
      <w:r w:rsidRPr="004A0DB5">
        <w:rPr>
          <w:sz w:val="24"/>
          <w:szCs w:val="24"/>
        </w:rPr>
        <w:t xml:space="preserve"> funds to promote knowledge and understanding about </w:t>
      </w:r>
      <w:r w:rsidR="00B53186">
        <w:rPr>
          <w:sz w:val="24"/>
          <w:szCs w:val="24"/>
        </w:rPr>
        <w:t>Early Years</w:t>
      </w:r>
      <w:r w:rsidRPr="004A0DB5">
        <w:rPr>
          <w:sz w:val="24"/>
          <w:szCs w:val="24"/>
        </w:rPr>
        <w:t xml:space="preserve"> in </w:t>
      </w:r>
      <w:r w:rsidR="004A0DB5">
        <w:rPr>
          <w:sz w:val="24"/>
          <w:szCs w:val="24"/>
        </w:rPr>
        <w:t xml:space="preserve">current </w:t>
      </w:r>
      <w:r w:rsidRPr="004A0DB5">
        <w:rPr>
          <w:sz w:val="24"/>
          <w:szCs w:val="24"/>
        </w:rPr>
        <w:t>contexts</w:t>
      </w:r>
      <w:r w:rsidR="004A0DB5">
        <w:rPr>
          <w:sz w:val="24"/>
          <w:szCs w:val="24"/>
        </w:rPr>
        <w:t xml:space="preserve"> in England</w:t>
      </w:r>
      <w:r w:rsidRPr="004A0DB5">
        <w:rPr>
          <w:sz w:val="24"/>
          <w:szCs w:val="24"/>
        </w:rPr>
        <w:t>. The</w:t>
      </w:r>
      <w:r w:rsidR="004A0DB5">
        <w:rPr>
          <w:sz w:val="24"/>
          <w:szCs w:val="24"/>
        </w:rPr>
        <w:t xml:space="preserve">se small, single </w:t>
      </w:r>
      <w:r w:rsidRPr="004A0DB5">
        <w:rPr>
          <w:sz w:val="24"/>
          <w:szCs w:val="24"/>
        </w:rPr>
        <w:t xml:space="preserve">grants represent seed funding.  Applications should show how the money will </w:t>
      </w:r>
      <w:r w:rsidR="004A0DB5">
        <w:rPr>
          <w:sz w:val="24"/>
          <w:szCs w:val="24"/>
        </w:rPr>
        <w:t>lead to</w:t>
      </w:r>
      <w:r w:rsidRPr="004A0DB5">
        <w:rPr>
          <w:sz w:val="24"/>
          <w:szCs w:val="24"/>
        </w:rPr>
        <w:t xml:space="preserve"> growth</w:t>
      </w:r>
      <w:r w:rsidR="004A0DB5">
        <w:rPr>
          <w:sz w:val="24"/>
          <w:szCs w:val="24"/>
        </w:rPr>
        <w:t xml:space="preserve">. </w:t>
      </w:r>
    </w:p>
    <w:p w14:paraId="6C5F2A36" w14:textId="5E249CDF" w:rsidR="00707991" w:rsidRPr="004A0DB5" w:rsidRDefault="00707991">
      <w:pPr>
        <w:rPr>
          <w:sz w:val="24"/>
          <w:szCs w:val="24"/>
        </w:rPr>
      </w:pPr>
      <w:r w:rsidRPr="004A0DB5">
        <w:rPr>
          <w:sz w:val="24"/>
          <w:szCs w:val="24"/>
        </w:rPr>
        <w:t xml:space="preserve">Interested parties should submit a 500 word </w:t>
      </w:r>
      <w:r w:rsidR="004A0DB5">
        <w:rPr>
          <w:sz w:val="24"/>
          <w:szCs w:val="24"/>
        </w:rPr>
        <w:t>proposal</w:t>
      </w:r>
      <w:r w:rsidRPr="004A0DB5">
        <w:rPr>
          <w:sz w:val="24"/>
          <w:szCs w:val="24"/>
        </w:rPr>
        <w:t xml:space="preserve"> to show how they meet the following criteria:</w:t>
      </w:r>
    </w:p>
    <w:p w14:paraId="27AFF619" w14:textId="0E4F0FEC" w:rsidR="00707991" w:rsidRPr="004A0DB5" w:rsidRDefault="00F35A30" w:rsidP="00822A2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Clear explanation of </w:t>
      </w:r>
      <w:r w:rsidRPr="00F35A30">
        <w:rPr>
          <w:sz w:val="24"/>
          <w:szCs w:val="24"/>
        </w:rPr>
        <w:t>how the money will have a positive impact and help to assure sustainability and longevity for new and existing initiatives and projects</w:t>
      </w:r>
      <w:r>
        <w:rPr>
          <w:sz w:val="24"/>
          <w:szCs w:val="24"/>
        </w:rPr>
        <w:t>.</w:t>
      </w:r>
    </w:p>
    <w:p w14:paraId="654BE57F" w14:textId="501DF72C" w:rsidR="00822A2C" w:rsidRPr="004A0DB5" w:rsidRDefault="00B53186" w:rsidP="00822A2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Close alignment</w:t>
      </w:r>
      <w:r w:rsidR="00707991" w:rsidRPr="004A0DB5">
        <w:rPr>
          <w:sz w:val="24"/>
          <w:szCs w:val="24"/>
        </w:rPr>
        <w:t xml:space="preserve"> with SEFDEY </w:t>
      </w:r>
      <w:r w:rsidR="00822A2C" w:rsidRPr="004A0DB5">
        <w:rPr>
          <w:sz w:val="24"/>
          <w:szCs w:val="24"/>
        </w:rPr>
        <w:t>aims to provide a strong voice for the Early Years sector, achieved by</w:t>
      </w:r>
    </w:p>
    <w:p w14:paraId="2BB01F44" w14:textId="77777777" w:rsidR="00822A2C" w:rsidRPr="004A0DB5" w:rsidRDefault="00822A2C" w:rsidP="004A0DB5">
      <w:pPr>
        <w:pStyle w:val="ListParagraph"/>
        <w:numPr>
          <w:ilvl w:val="1"/>
          <w:numId w:val="3"/>
        </w:numPr>
        <w:tabs>
          <w:tab w:val="num" w:pos="785"/>
        </w:tabs>
        <w:rPr>
          <w:sz w:val="24"/>
          <w:szCs w:val="24"/>
        </w:rPr>
      </w:pPr>
      <w:r w:rsidRPr="004A0DB5">
        <w:rPr>
          <w:sz w:val="24"/>
          <w:szCs w:val="24"/>
        </w:rPr>
        <w:t xml:space="preserve">Sharing expertise and research </w:t>
      </w:r>
    </w:p>
    <w:p w14:paraId="1EAC3D49" w14:textId="77777777" w:rsidR="00822A2C" w:rsidRPr="004A0DB5" w:rsidRDefault="00822A2C" w:rsidP="004A0DB5">
      <w:pPr>
        <w:pStyle w:val="ListParagraph"/>
        <w:numPr>
          <w:ilvl w:val="1"/>
          <w:numId w:val="3"/>
        </w:numPr>
        <w:tabs>
          <w:tab w:val="num" w:pos="785"/>
        </w:tabs>
        <w:rPr>
          <w:sz w:val="24"/>
          <w:szCs w:val="24"/>
        </w:rPr>
      </w:pPr>
      <w:r w:rsidRPr="004A0DB5">
        <w:rPr>
          <w:sz w:val="24"/>
          <w:szCs w:val="24"/>
        </w:rPr>
        <w:t>Providing opportunities for collaborative research and continuing professional development</w:t>
      </w:r>
    </w:p>
    <w:p w14:paraId="50B7DB3B" w14:textId="77777777" w:rsidR="00822A2C" w:rsidRPr="004A0DB5" w:rsidRDefault="00822A2C" w:rsidP="004A0DB5">
      <w:pPr>
        <w:pStyle w:val="ListParagraph"/>
        <w:numPr>
          <w:ilvl w:val="1"/>
          <w:numId w:val="3"/>
        </w:numPr>
        <w:tabs>
          <w:tab w:val="num" w:pos="785"/>
        </w:tabs>
        <w:rPr>
          <w:sz w:val="24"/>
          <w:szCs w:val="24"/>
        </w:rPr>
      </w:pPr>
      <w:r w:rsidRPr="004A0DB5">
        <w:rPr>
          <w:sz w:val="24"/>
          <w:szCs w:val="24"/>
        </w:rPr>
        <w:t>Giving mutual support to members</w:t>
      </w:r>
    </w:p>
    <w:p w14:paraId="38624BBD" w14:textId="77777777" w:rsidR="00822A2C" w:rsidRPr="004A0DB5" w:rsidRDefault="00822A2C" w:rsidP="004A0DB5">
      <w:pPr>
        <w:pStyle w:val="ListParagraph"/>
        <w:numPr>
          <w:ilvl w:val="1"/>
          <w:numId w:val="3"/>
        </w:numPr>
        <w:tabs>
          <w:tab w:val="num" w:pos="785"/>
        </w:tabs>
        <w:rPr>
          <w:sz w:val="24"/>
          <w:szCs w:val="24"/>
        </w:rPr>
      </w:pPr>
      <w:r w:rsidRPr="004A0DB5">
        <w:rPr>
          <w:sz w:val="24"/>
          <w:szCs w:val="24"/>
        </w:rPr>
        <w:t xml:space="preserve">Supporting colleagues to develop new qualifications Endorsing the quality of Foundation and Top-Up Degrees in Early Years </w:t>
      </w:r>
    </w:p>
    <w:p w14:paraId="2E005B51" w14:textId="77777777" w:rsidR="00822A2C" w:rsidRPr="004A0DB5" w:rsidRDefault="00822A2C" w:rsidP="004A0DB5">
      <w:pPr>
        <w:pStyle w:val="ListParagraph"/>
        <w:numPr>
          <w:ilvl w:val="1"/>
          <w:numId w:val="3"/>
        </w:numPr>
        <w:tabs>
          <w:tab w:val="num" w:pos="785"/>
        </w:tabs>
        <w:rPr>
          <w:sz w:val="24"/>
          <w:szCs w:val="24"/>
        </w:rPr>
      </w:pPr>
      <w:r w:rsidRPr="004A0DB5">
        <w:rPr>
          <w:sz w:val="24"/>
          <w:szCs w:val="24"/>
        </w:rPr>
        <w:t xml:space="preserve">Promoting the recognition of FDEY as a professional qualification </w:t>
      </w:r>
    </w:p>
    <w:p w14:paraId="5EBBFB1B" w14:textId="77777777" w:rsidR="00822A2C" w:rsidRPr="004A0DB5" w:rsidRDefault="00822A2C" w:rsidP="004A0DB5">
      <w:pPr>
        <w:pStyle w:val="ListParagraph"/>
        <w:numPr>
          <w:ilvl w:val="1"/>
          <w:numId w:val="3"/>
        </w:numPr>
        <w:tabs>
          <w:tab w:val="num" w:pos="785"/>
        </w:tabs>
        <w:rPr>
          <w:sz w:val="24"/>
          <w:szCs w:val="24"/>
        </w:rPr>
      </w:pPr>
      <w:r w:rsidRPr="004A0DB5">
        <w:rPr>
          <w:sz w:val="24"/>
          <w:szCs w:val="24"/>
        </w:rPr>
        <w:t>Maintaining employers’ recognition and awareness of the FDEY as a qualification in its own right and as a progression route to further studies</w:t>
      </w:r>
    </w:p>
    <w:p w14:paraId="6C9D1BFD" w14:textId="77777777" w:rsidR="00822A2C" w:rsidRPr="004A0DB5" w:rsidRDefault="00822A2C" w:rsidP="004A0DB5">
      <w:pPr>
        <w:pStyle w:val="ListParagraph"/>
        <w:numPr>
          <w:ilvl w:val="1"/>
          <w:numId w:val="3"/>
        </w:numPr>
        <w:tabs>
          <w:tab w:val="num" w:pos="785"/>
        </w:tabs>
        <w:rPr>
          <w:sz w:val="24"/>
          <w:szCs w:val="24"/>
        </w:rPr>
      </w:pPr>
      <w:r w:rsidRPr="004A0DB5">
        <w:rPr>
          <w:sz w:val="24"/>
          <w:szCs w:val="24"/>
        </w:rPr>
        <w:t>Promoting collaboration and understanding between HEIs, FEIs, employers and other Early Years organisations</w:t>
      </w:r>
    </w:p>
    <w:p w14:paraId="6247A94D" w14:textId="4475A9B1" w:rsidR="00822A2C" w:rsidRPr="004A0DB5" w:rsidRDefault="00822A2C" w:rsidP="004A0DB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A0DB5">
        <w:rPr>
          <w:sz w:val="24"/>
          <w:szCs w:val="24"/>
        </w:rPr>
        <w:t xml:space="preserve">Promoting widening participation and anti-racist pedagogy </w:t>
      </w:r>
    </w:p>
    <w:p w14:paraId="70FBD506" w14:textId="2E0B4B8A" w:rsidR="00822A2C" w:rsidRPr="004A0DB5" w:rsidRDefault="00822A2C" w:rsidP="004A0DB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A0DB5">
        <w:rPr>
          <w:sz w:val="24"/>
          <w:szCs w:val="24"/>
        </w:rPr>
        <w:t>Efficient use of funds</w:t>
      </w:r>
    </w:p>
    <w:p w14:paraId="025DBE22" w14:textId="28A441DE" w:rsidR="00822A2C" w:rsidRPr="004A0DB5" w:rsidRDefault="004A0DB5" w:rsidP="004A0DB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Clear plans</w:t>
      </w:r>
      <w:r w:rsidR="00822A2C" w:rsidRPr="004A0DB5">
        <w:rPr>
          <w:sz w:val="24"/>
          <w:szCs w:val="24"/>
        </w:rPr>
        <w:t xml:space="preserve"> to disseminate </w:t>
      </w:r>
      <w:r w:rsidRPr="004A0DB5">
        <w:rPr>
          <w:sz w:val="24"/>
          <w:szCs w:val="24"/>
        </w:rPr>
        <w:t>outcomes or findings</w:t>
      </w:r>
    </w:p>
    <w:p w14:paraId="68DEB53A" w14:textId="59A52844" w:rsidR="004A0DB5" w:rsidRPr="004A0DB5" w:rsidRDefault="004A0DB5">
      <w:pPr>
        <w:rPr>
          <w:sz w:val="24"/>
          <w:szCs w:val="24"/>
        </w:rPr>
      </w:pPr>
      <w:r w:rsidRPr="004A0DB5">
        <w:rPr>
          <w:sz w:val="24"/>
          <w:szCs w:val="24"/>
        </w:rPr>
        <w:t xml:space="preserve">Proposals should include a title, timeline, and list of persons or organisations involved.  </w:t>
      </w:r>
      <w:r>
        <w:rPr>
          <w:sz w:val="24"/>
          <w:szCs w:val="24"/>
        </w:rPr>
        <w:t>They</w:t>
      </w:r>
      <w:r w:rsidRPr="004A0DB5">
        <w:rPr>
          <w:sz w:val="24"/>
          <w:szCs w:val="24"/>
        </w:rPr>
        <w:t xml:space="preserve"> will be considered </w:t>
      </w:r>
      <w:r w:rsidR="00B53186">
        <w:rPr>
          <w:sz w:val="24"/>
          <w:szCs w:val="24"/>
        </w:rPr>
        <w:t>at</w:t>
      </w:r>
      <w:r w:rsidRPr="004A0DB5">
        <w:rPr>
          <w:sz w:val="24"/>
          <w:szCs w:val="24"/>
        </w:rPr>
        <w:t xml:space="preserve"> any time between September and June.  They should be sent to the Secretary of SEFDEY at …..  </w:t>
      </w:r>
      <w:r w:rsidR="00B53186">
        <w:rPr>
          <w:sz w:val="24"/>
          <w:szCs w:val="24"/>
        </w:rPr>
        <w:t xml:space="preserve">any time between September and June.  </w:t>
      </w:r>
      <w:r w:rsidRPr="004A0DB5">
        <w:rPr>
          <w:sz w:val="24"/>
          <w:szCs w:val="24"/>
        </w:rPr>
        <w:t>Applicants will receive a</w:t>
      </w:r>
      <w:r w:rsidR="00B53186">
        <w:rPr>
          <w:sz w:val="24"/>
          <w:szCs w:val="24"/>
        </w:rPr>
        <w:t xml:space="preserve"> prompt</w:t>
      </w:r>
      <w:r w:rsidRPr="004A0DB5">
        <w:rPr>
          <w:sz w:val="24"/>
          <w:szCs w:val="24"/>
        </w:rPr>
        <w:t xml:space="preserve"> acknowledgment </w:t>
      </w:r>
      <w:r w:rsidR="00B53186">
        <w:rPr>
          <w:sz w:val="24"/>
          <w:szCs w:val="24"/>
        </w:rPr>
        <w:t xml:space="preserve">together </w:t>
      </w:r>
      <w:r w:rsidRPr="004A0DB5">
        <w:rPr>
          <w:sz w:val="24"/>
          <w:szCs w:val="24"/>
        </w:rPr>
        <w:t xml:space="preserve">with an anticipated date for a decision. </w:t>
      </w:r>
    </w:p>
    <w:sectPr w:rsidR="004A0DB5" w:rsidRPr="004A0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4AE1" w14:textId="77777777" w:rsidR="00930997" w:rsidRDefault="00930997" w:rsidP="00822A2C">
      <w:pPr>
        <w:spacing w:after="0" w:line="240" w:lineRule="auto"/>
      </w:pPr>
      <w:r>
        <w:separator/>
      </w:r>
    </w:p>
  </w:endnote>
  <w:endnote w:type="continuationSeparator" w:id="0">
    <w:p w14:paraId="012BD4DF" w14:textId="77777777" w:rsidR="00930997" w:rsidRDefault="00930997" w:rsidP="0082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C37E" w14:textId="77777777" w:rsidR="00822A2C" w:rsidRDefault="00822A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62B5" w14:textId="77777777" w:rsidR="00822A2C" w:rsidRDefault="00822A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FC5A" w14:textId="77777777" w:rsidR="00822A2C" w:rsidRDefault="00822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BB237" w14:textId="77777777" w:rsidR="00930997" w:rsidRDefault="00930997" w:rsidP="00822A2C">
      <w:pPr>
        <w:spacing w:after="0" w:line="240" w:lineRule="auto"/>
      </w:pPr>
      <w:r>
        <w:separator/>
      </w:r>
    </w:p>
  </w:footnote>
  <w:footnote w:type="continuationSeparator" w:id="0">
    <w:p w14:paraId="521F0040" w14:textId="77777777" w:rsidR="00930997" w:rsidRDefault="00930997" w:rsidP="00822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D619" w14:textId="77777777" w:rsidR="00822A2C" w:rsidRDefault="00822A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965309"/>
      <w:docPartObj>
        <w:docPartGallery w:val="Watermarks"/>
        <w:docPartUnique/>
      </w:docPartObj>
    </w:sdtPr>
    <w:sdtEndPr/>
    <w:sdtContent>
      <w:p w14:paraId="55BA91CE" w14:textId="564ECF3E" w:rsidR="00822A2C" w:rsidRDefault="00930997">
        <w:pPr>
          <w:pStyle w:val="Header"/>
        </w:pPr>
        <w:r>
          <w:rPr>
            <w:noProof/>
          </w:rPr>
          <w:pict w14:anchorId="0185E9B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C0AB" w14:textId="77777777" w:rsidR="00822A2C" w:rsidRDefault="00822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D2BA8"/>
    <w:multiLevelType w:val="hybridMultilevel"/>
    <w:tmpl w:val="FE941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40741"/>
    <w:multiLevelType w:val="hybridMultilevel"/>
    <w:tmpl w:val="BD586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FA7243"/>
    <w:multiLevelType w:val="hybridMultilevel"/>
    <w:tmpl w:val="344C970E"/>
    <w:lvl w:ilvl="0" w:tplc="A2505080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91"/>
    <w:rsid w:val="004A0DB5"/>
    <w:rsid w:val="004F2722"/>
    <w:rsid w:val="00707991"/>
    <w:rsid w:val="00822A2C"/>
    <w:rsid w:val="00930997"/>
    <w:rsid w:val="00B53186"/>
    <w:rsid w:val="00BA0139"/>
    <w:rsid w:val="00F3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7843D"/>
  <w15:chartTrackingRefBased/>
  <w15:docId w15:val="{B5C74ECE-708C-473F-9959-41360E47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A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A2C"/>
  </w:style>
  <w:style w:type="paragraph" w:styleId="Footer">
    <w:name w:val="footer"/>
    <w:basedOn w:val="Normal"/>
    <w:link w:val="FooterChar"/>
    <w:uiPriority w:val="99"/>
    <w:unhideWhenUsed/>
    <w:rsid w:val="0082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Cousins</dc:creator>
  <cp:keywords/>
  <dc:description/>
  <cp:lastModifiedBy>Sarah Cousins</cp:lastModifiedBy>
  <cp:revision>2</cp:revision>
  <dcterms:created xsi:type="dcterms:W3CDTF">2021-10-31T17:23:00Z</dcterms:created>
  <dcterms:modified xsi:type="dcterms:W3CDTF">2021-10-31T17:23:00Z</dcterms:modified>
</cp:coreProperties>
</file>